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9" w:type="dxa"/>
        <w:jc w:val="center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54"/>
        <w:gridCol w:w="268"/>
        <w:gridCol w:w="659"/>
        <w:gridCol w:w="84"/>
        <w:gridCol w:w="1117"/>
        <w:gridCol w:w="924"/>
        <w:gridCol w:w="407"/>
        <w:gridCol w:w="1038"/>
        <w:gridCol w:w="25"/>
        <w:gridCol w:w="539"/>
        <w:gridCol w:w="1279"/>
        <w:gridCol w:w="75"/>
        <w:gridCol w:w="362"/>
        <w:gridCol w:w="980"/>
        <w:gridCol w:w="851"/>
        <w:gridCol w:w="709"/>
        <w:gridCol w:w="1078"/>
      </w:tblGrid>
      <w:tr w:rsidR="00EA2C40" w:rsidTr="007438AD">
        <w:trPr>
          <w:trHeight w:hRule="exact" w:val="851"/>
          <w:jc w:val="center"/>
        </w:trPr>
        <w:tc>
          <w:tcPr>
            <w:tcW w:w="4013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8AD" w:rsidRDefault="007438AD" w:rsidP="007438AD">
            <w:pPr>
              <w:ind w:left="-110" w:right="-274"/>
              <w:jc w:val="center"/>
              <w:rPr>
                <w:rFonts w:ascii="標楷體" w:eastAsia="標楷體" w:hAnsi="標楷體" w:cs="標楷體"/>
                <w:b/>
                <w:sz w:val="32"/>
                <w:szCs w:val="44"/>
              </w:rPr>
            </w:pPr>
            <w:r w:rsidRPr="007438AD">
              <w:rPr>
                <w:rFonts w:ascii="標楷體" w:eastAsia="標楷體" w:hAnsi="標楷體" w:cs="標楷體"/>
                <w:b/>
                <w:sz w:val="32"/>
                <w:szCs w:val="44"/>
              </w:rPr>
              <w:t>《</w:t>
            </w:r>
            <w:r w:rsidRPr="007438AD">
              <w:rPr>
                <w:rFonts w:ascii="標楷體" w:eastAsia="標楷體" w:hAnsi="標楷體" w:cs="標楷體" w:hint="eastAsia"/>
                <w:b/>
                <w:sz w:val="32"/>
                <w:szCs w:val="44"/>
              </w:rPr>
              <w:t>法務部矯正署臺南看守所</w:t>
            </w:r>
            <w:r w:rsidRPr="007438AD">
              <w:rPr>
                <w:rFonts w:ascii="標楷體" w:eastAsia="標楷體" w:hAnsi="標楷體" w:cs="標楷體"/>
                <w:b/>
                <w:sz w:val="32"/>
                <w:szCs w:val="44"/>
              </w:rPr>
              <w:t>》</w:t>
            </w:r>
          </w:p>
          <w:p w:rsidR="00EA2C40" w:rsidRDefault="007438AD" w:rsidP="007438AD">
            <w:pPr>
              <w:ind w:left="-110" w:right="-274"/>
              <w:jc w:val="center"/>
            </w:pPr>
            <w:r w:rsidRPr="007438AD">
              <w:rPr>
                <w:rFonts w:ascii="標楷體" w:eastAsia="標楷體" w:hAnsi="標楷體" w:cs="標楷體"/>
                <w:b/>
                <w:sz w:val="32"/>
                <w:szCs w:val="44"/>
              </w:rPr>
              <w:t>彈性</w:t>
            </w:r>
            <w:r w:rsidRPr="007438AD">
              <w:rPr>
                <w:rFonts w:ascii="標楷體" w:eastAsia="標楷體" w:hAnsi="標楷體" w:cs="標楷體"/>
                <w:b/>
                <w:sz w:val="32"/>
                <w:szCs w:val="44"/>
              </w:rPr>
              <w:t>調整接見申</w:t>
            </w:r>
            <w:r w:rsidRPr="007438AD">
              <w:rPr>
                <w:rFonts w:ascii="標楷體" w:eastAsia="標楷體" w:hAnsi="標楷體" w:cs="標楷體"/>
                <w:b/>
                <w:sz w:val="36"/>
                <w:szCs w:val="44"/>
              </w:rPr>
              <w:t>請單</w:t>
            </w:r>
          </w:p>
        </w:tc>
        <w:tc>
          <w:tcPr>
            <w:tcW w:w="2956" w:type="dxa"/>
            <w:gridSpan w:val="5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7438AD">
            <w:pPr>
              <w:ind w:left="3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申請人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EA2C40" w:rsidRDefault="007438AD">
            <w:pPr>
              <w:ind w:left="3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申請日期</w:t>
            </w:r>
            <w:r>
              <w:rPr>
                <w:rFonts w:ascii="標楷體" w:eastAsia="標楷體" w:hAnsi="標楷體" w:cs="標楷體"/>
              </w:rPr>
              <w:t xml:space="preserve">: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3980" w:type="dxa"/>
            <w:gridSpan w:val="5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EA2C40" w:rsidRDefault="007438AD"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介紹人姓名及職稱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無則免填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EA2C40" w:rsidRDefault="00EA2C40">
            <w:pPr>
              <w:rPr>
                <w:rFonts w:ascii="標楷體" w:eastAsia="標楷體" w:hAnsi="標楷體" w:cs="標楷體"/>
              </w:rPr>
            </w:pPr>
          </w:p>
        </w:tc>
      </w:tr>
      <w:tr w:rsidR="00EA2C40" w:rsidTr="007438AD">
        <w:trPr>
          <w:trHeight w:hRule="exact" w:val="844"/>
          <w:jc w:val="center"/>
        </w:trPr>
        <w:tc>
          <w:tcPr>
            <w:tcW w:w="82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收容人</w:t>
            </w:r>
          </w:p>
          <w:p w:rsidR="00EA2C40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7438AD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收容人</w:t>
            </w:r>
          </w:p>
          <w:p w:rsidR="00EA2C40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具體事由</w:t>
            </w:r>
          </w:p>
        </w:tc>
        <w:tc>
          <w:tcPr>
            <w:tcW w:w="58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EA2C40" w:rsidRPr="007438AD" w:rsidRDefault="00EA2C40" w:rsidP="007438AD">
            <w:pPr>
              <w:snapToGrid w:val="0"/>
              <w:spacing w:line="280" w:lineRule="exact"/>
              <w:ind w:left="23" w:right="23"/>
              <w:jc w:val="distribute"/>
              <w:rPr>
                <w:rFonts w:ascii="標楷體" w:eastAsia="標楷體" w:hAnsi="標楷體" w:cs="標楷體"/>
              </w:rPr>
            </w:pPr>
          </w:p>
          <w:p w:rsidR="007438AD" w:rsidRPr="007438AD" w:rsidRDefault="007438AD" w:rsidP="007438AD">
            <w:pPr>
              <w:snapToGrid w:val="0"/>
              <w:spacing w:line="280" w:lineRule="exact"/>
              <w:ind w:left="23" w:right="23"/>
              <w:rPr>
                <w:rFonts w:ascii="標楷體" w:eastAsia="標楷體" w:hAnsi="標楷體" w:cs="標楷體" w:hint="eastAsia"/>
              </w:rPr>
            </w:pPr>
            <w:r w:rsidRPr="007438AD">
              <w:rPr>
                <w:rFonts w:ascii="標楷體" w:eastAsia="標楷體" w:hAnsi="標楷體" w:cs="標楷體" w:hint="eastAsia"/>
              </w:rPr>
              <w:t>(欲接見日期：</w:t>
            </w:r>
            <w:r>
              <w:rPr>
                <w:rFonts w:ascii="標楷體" w:eastAsia="標楷體" w:hAnsi="標楷體" w:cs="標楷體" w:hint="eastAsia"/>
              </w:rPr>
              <w:t>____年____月____日</w:t>
            </w:r>
            <w:r w:rsidRPr="007438AD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7438AD" w:rsidTr="007438AD">
        <w:trPr>
          <w:trHeight w:val="280"/>
          <w:jc w:val="center"/>
        </w:trPr>
        <w:tc>
          <w:tcPr>
            <w:tcW w:w="2682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7438AD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接見人姓名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7438AD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7438AD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與收容人關係</w:t>
            </w:r>
          </w:p>
        </w:tc>
        <w:tc>
          <w:tcPr>
            <w:tcW w:w="228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7438AD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7438AD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38AD" w:rsidRDefault="007438AD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8AD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彈性調整接見紀錄</w:t>
            </w:r>
          </w:p>
        </w:tc>
        <w:tc>
          <w:tcPr>
            <w:tcW w:w="107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8AD" w:rsidRDefault="007438AD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7438AD" w:rsidTr="007438AD">
        <w:trPr>
          <w:trHeight w:hRule="exact" w:val="280"/>
          <w:jc w:val="center"/>
        </w:trPr>
        <w:tc>
          <w:tcPr>
            <w:tcW w:w="2682" w:type="dxa"/>
            <w:gridSpan w:val="5"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7438AD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7438AD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職業</w:t>
            </w:r>
          </w:p>
        </w:tc>
        <w:tc>
          <w:tcPr>
            <w:tcW w:w="1445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7438AD" w:rsidRDefault="007438AD"/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7438AD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住址</w:t>
            </w:r>
          </w:p>
          <w:p w:rsidR="007438AD" w:rsidRDefault="007438AD"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980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438AD" w:rsidRDefault="007438AD"/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38AD" w:rsidRDefault="007438AD"/>
        </w:tc>
        <w:tc>
          <w:tcPr>
            <w:tcW w:w="70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8AD" w:rsidRDefault="007438AD"/>
        </w:tc>
        <w:tc>
          <w:tcPr>
            <w:tcW w:w="1078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8AD" w:rsidRDefault="007438AD"/>
        </w:tc>
      </w:tr>
      <w:tr w:rsidR="007438AD" w:rsidTr="007438AD">
        <w:trPr>
          <w:trHeight w:hRule="exact" w:val="454"/>
          <w:jc w:val="center"/>
        </w:trPr>
        <w:tc>
          <w:tcPr>
            <w:tcW w:w="55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7438AD" w:rsidRDefault="007438AD">
            <w:pPr>
              <w:spacing w:line="24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</w:tcBorders>
            <w:shd w:val="clear" w:color="auto" w:fill="DBDBDB"/>
            <w:vAlign w:val="center"/>
          </w:tcPr>
          <w:p w:rsidR="007438AD" w:rsidRDefault="007438AD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</w:tcBorders>
            <w:shd w:val="clear" w:color="auto" w:fill="DBDBDB"/>
            <w:vAlign w:val="center"/>
          </w:tcPr>
          <w:p w:rsidR="007438AD" w:rsidRDefault="007438AD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7438AD" w:rsidRDefault="007438AD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DBDB"/>
            <w:vAlign w:val="center"/>
          </w:tcPr>
          <w:p w:rsidR="007438AD" w:rsidRDefault="007438AD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000000"/>
              <w:bottom w:val="dashSmallGap" w:sz="8" w:space="0" w:color="000000"/>
            </w:tcBorders>
            <w:shd w:val="clear" w:color="auto" w:fill="DBDBDB"/>
            <w:vAlign w:val="center"/>
          </w:tcPr>
          <w:p w:rsidR="007438AD" w:rsidRDefault="007438AD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9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8AD" w:rsidRDefault="007438AD"/>
        </w:tc>
        <w:tc>
          <w:tcPr>
            <w:tcW w:w="85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8AD" w:rsidRDefault="007438AD"/>
        </w:tc>
        <w:tc>
          <w:tcPr>
            <w:tcW w:w="70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8AD" w:rsidRDefault="007438AD"/>
        </w:tc>
        <w:tc>
          <w:tcPr>
            <w:tcW w:w="1078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8AD" w:rsidRDefault="007438AD"/>
        </w:tc>
      </w:tr>
      <w:tr w:rsidR="007438AD" w:rsidTr="007438AD">
        <w:trPr>
          <w:trHeight w:hRule="exact" w:val="401"/>
          <w:jc w:val="center"/>
        </w:trPr>
        <w:tc>
          <w:tcPr>
            <w:tcW w:w="55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/>
        </w:tc>
        <w:tc>
          <w:tcPr>
            <w:tcW w:w="2128" w:type="dxa"/>
            <w:gridSpan w:val="4"/>
            <w:tcBorders>
              <w:top w:val="dashSmallGap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924" w:type="dxa"/>
            <w:tcBorders>
              <w:top w:val="dashSmallGap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/>
        </w:tc>
        <w:tc>
          <w:tcPr>
            <w:tcW w:w="1843" w:type="dxa"/>
            <w:gridSpan w:val="3"/>
            <w:tcBorders>
              <w:top w:val="dashSmallGap" w:sz="8" w:space="0" w:color="000000"/>
              <w:left w:val="single" w:sz="4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437" w:type="dxa"/>
            <w:gridSpan w:val="2"/>
            <w:tcBorders>
              <w:top w:val="dashSmallGap" w:sz="8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案由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1078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C40" w:rsidRDefault="00EA2C40"/>
        </w:tc>
      </w:tr>
      <w:tr w:rsidR="007438AD" w:rsidTr="007438AD">
        <w:trPr>
          <w:trHeight w:hRule="exact" w:val="454"/>
          <w:jc w:val="center"/>
        </w:trPr>
        <w:tc>
          <w:tcPr>
            <w:tcW w:w="55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7438AD">
            <w:pPr>
              <w:spacing w:line="24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128" w:type="dxa"/>
            <w:gridSpan w:val="4"/>
            <w:tcBorders>
              <w:top w:val="dashSmallGap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000000"/>
              <w:bottom w:val="dashSmallGap" w:sz="8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70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1078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C40" w:rsidRDefault="00EA2C40"/>
        </w:tc>
      </w:tr>
      <w:tr w:rsidR="007438AD" w:rsidTr="007438AD">
        <w:trPr>
          <w:trHeight w:hRule="exact" w:val="400"/>
          <w:jc w:val="center"/>
        </w:trPr>
        <w:tc>
          <w:tcPr>
            <w:tcW w:w="55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/>
        </w:tc>
        <w:tc>
          <w:tcPr>
            <w:tcW w:w="2128" w:type="dxa"/>
            <w:gridSpan w:val="4"/>
            <w:tcBorders>
              <w:top w:val="dashSmallGap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924" w:type="dxa"/>
            <w:tcBorders>
              <w:top w:val="dashSmallGap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/>
        </w:tc>
        <w:tc>
          <w:tcPr>
            <w:tcW w:w="1843" w:type="dxa"/>
            <w:gridSpan w:val="3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437" w:type="dxa"/>
            <w:gridSpan w:val="2"/>
            <w:tcBorders>
              <w:top w:val="dashSmallGap" w:sz="8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刑期</w:t>
            </w:r>
          </w:p>
          <w:p w:rsidR="00EA2C40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起訖</w:t>
            </w:r>
          </w:p>
          <w:p w:rsidR="00EA2C40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1078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C40" w:rsidRDefault="00EA2C40"/>
        </w:tc>
      </w:tr>
      <w:tr w:rsidR="007438AD" w:rsidTr="007438AD">
        <w:trPr>
          <w:trHeight w:hRule="exact" w:val="454"/>
          <w:jc w:val="center"/>
        </w:trPr>
        <w:tc>
          <w:tcPr>
            <w:tcW w:w="55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7438AD">
            <w:pPr>
              <w:spacing w:line="24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128" w:type="dxa"/>
            <w:gridSpan w:val="4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bottom w:val="dashSmallGap" w:sz="8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70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1078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C40" w:rsidRDefault="00EA2C40"/>
        </w:tc>
      </w:tr>
      <w:tr w:rsidR="007438AD" w:rsidTr="007438AD">
        <w:trPr>
          <w:trHeight w:hRule="exact" w:val="397"/>
          <w:jc w:val="center"/>
        </w:trPr>
        <w:tc>
          <w:tcPr>
            <w:tcW w:w="55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/>
        </w:tc>
        <w:tc>
          <w:tcPr>
            <w:tcW w:w="2128" w:type="dxa"/>
            <w:gridSpan w:val="4"/>
            <w:tcBorders>
              <w:top w:val="dashSmallGap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924" w:type="dxa"/>
            <w:tcBorders>
              <w:top w:val="dashSmallGap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/>
        </w:tc>
        <w:tc>
          <w:tcPr>
            <w:tcW w:w="1843" w:type="dxa"/>
            <w:gridSpan w:val="3"/>
            <w:tcBorders>
              <w:top w:val="dashSmallGap" w:sz="8" w:space="0" w:color="000000"/>
              <w:left w:val="single" w:sz="4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437" w:type="dxa"/>
            <w:gridSpan w:val="2"/>
            <w:tcBorders>
              <w:top w:val="dashSmallGap" w:sz="8" w:space="0" w:color="000000"/>
              <w:bottom w:val="single" w:sz="2" w:space="0" w:color="000000"/>
            </w:tcBorders>
            <w:shd w:val="clear" w:color="auto" w:fill="DBDBDB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70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1078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C40" w:rsidRDefault="00EA2C40"/>
        </w:tc>
      </w:tr>
      <w:tr w:rsidR="007438AD" w:rsidTr="007438AD">
        <w:trPr>
          <w:trHeight w:val="954"/>
          <w:jc w:val="center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480" w:lineRule="exact"/>
              <w:ind w:left="24" w:right="24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</w:t>
            </w:r>
          </w:p>
          <w:p w:rsidR="00EA2C40" w:rsidRDefault="007438AD">
            <w:pPr>
              <w:spacing w:line="480" w:lineRule="exact"/>
              <w:ind w:left="24" w:right="24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准</w:t>
            </w:r>
          </w:p>
          <w:p w:rsidR="00EA2C40" w:rsidRDefault="007438AD">
            <w:pPr>
              <w:spacing w:line="480" w:lineRule="exact"/>
              <w:ind w:left="24" w:right="24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理由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300" w:lineRule="exact"/>
              <w:ind w:left="24" w:right="24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管理</w:t>
            </w:r>
          </w:p>
          <w:p w:rsidR="00EA2C40" w:rsidRDefault="007438AD">
            <w:pPr>
              <w:spacing w:line="300" w:lineRule="exact"/>
              <w:ind w:left="24" w:right="24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事由</w:t>
            </w:r>
          </w:p>
        </w:tc>
        <w:tc>
          <w:tcPr>
            <w:tcW w:w="5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240" w:lineRule="exact"/>
              <w:ind w:left="271" w:right="24" w:hanging="2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監獄基於戒護安全之考量，認有調整辦理接見之必要時。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  <w:p w:rsidR="00EA2C40" w:rsidRDefault="007438AD">
            <w:pPr>
              <w:spacing w:line="240" w:lineRule="exact"/>
              <w:ind w:left="271" w:right="24" w:hanging="2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受刑人有身心障礙、罹患疾病或行動不便之情形，不適於在一般接見場所辦理隔窗接見時。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相關文件或補充說明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8AD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經辦</w:t>
            </w:r>
          </w:p>
          <w:p w:rsidR="00EA2C40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人員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7438AD" w:rsidTr="007438AD">
        <w:trPr>
          <w:trHeight w:val="980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300" w:lineRule="exact"/>
              <w:ind w:left="24" w:right="24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教化輔導事由</w:t>
            </w:r>
          </w:p>
        </w:tc>
        <w:tc>
          <w:tcPr>
            <w:tcW w:w="5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240" w:lineRule="exact"/>
              <w:ind w:left="271" w:right="24" w:hanging="2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監獄基於協助受刑人身心調適、情緒穩定之需求，認有調整辦理接見之必要時。</w:t>
            </w:r>
          </w:p>
          <w:p w:rsidR="00EA2C40" w:rsidRDefault="007438AD">
            <w:pPr>
              <w:spacing w:line="240" w:lineRule="exact"/>
              <w:ind w:left="271" w:right="24" w:hanging="2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為修復、調整、改變受刑人之認知、行為或關係，得經由接見人提供協助時。</w:t>
            </w:r>
          </w:p>
        </w:tc>
        <w:tc>
          <w:tcPr>
            <w:tcW w:w="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1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C40" w:rsidRDefault="00EA2C40"/>
        </w:tc>
      </w:tr>
      <w:tr w:rsidR="007438AD" w:rsidTr="007438AD">
        <w:trPr>
          <w:trHeight w:val="964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300" w:lineRule="exact"/>
              <w:ind w:left="24" w:right="24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受刑人個人重大事故</w:t>
            </w:r>
          </w:p>
        </w:tc>
        <w:tc>
          <w:tcPr>
            <w:tcW w:w="5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240" w:lineRule="exact"/>
              <w:ind w:left="271" w:right="24" w:hanging="2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受刑人因故受傷，接見人得予以撫慰時。</w:t>
            </w:r>
          </w:p>
          <w:p w:rsidR="00EA2C40" w:rsidRDefault="007438AD">
            <w:pPr>
              <w:spacing w:line="240" w:lineRule="exact"/>
              <w:ind w:left="257" w:right="24" w:hanging="2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受刑人遇有親職教養、財產繼承、子女監護或其他特殊事由，需與接見人協商解決時。</w:t>
            </w:r>
          </w:p>
        </w:tc>
        <w:tc>
          <w:tcPr>
            <w:tcW w:w="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1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8AD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核准</w:t>
            </w:r>
          </w:p>
          <w:p w:rsidR="00EA2C40" w:rsidRDefault="007438AD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長官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C40" w:rsidRDefault="00EA2C40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7438AD" w:rsidTr="007438AD">
        <w:trPr>
          <w:trHeight w:val="2124"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300" w:lineRule="exact"/>
              <w:ind w:left="24" w:right="24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其他</w:t>
            </w:r>
          </w:p>
          <w:p w:rsidR="00EA2C40" w:rsidRDefault="007438AD">
            <w:pPr>
              <w:spacing w:line="300" w:lineRule="exact"/>
              <w:ind w:left="24" w:right="24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事由</w:t>
            </w:r>
          </w:p>
        </w:tc>
        <w:tc>
          <w:tcPr>
            <w:tcW w:w="5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240" w:lineRule="exact"/>
              <w:ind w:left="271" w:right="24" w:hanging="2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受刑人之最近親屬、家屬喪亡，或生命、健康遭遇危急狀況時。</w:t>
            </w:r>
          </w:p>
          <w:p w:rsidR="00EA2C40" w:rsidRDefault="007438AD">
            <w:pPr>
              <w:spacing w:line="240" w:lineRule="exact"/>
              <w:ind w:left="271" w:right="24" w:hanging="2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受刑人家中遭受重大災害時。</w:t>
            </w:r>
          </w:p>
          <w:p w:rsidR="00EA2C40" w:rsidRDefault="007438AD">
            <w:pPr>
              <w:spacing w:line="240" w:lineRule="exact"/>
              <w:ind w:left="271" w:right="24" w:hanging="2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受刑人之最近親屬或家屬旅居境外返臺探視，時程緊迫時。</w:t>
            </w:r>
          </w:p>
          <w:p w:rsidR="00EA2C40" w:rsidRDefault="007438AD">
            <w:pPr>
              <w:spacing w:line="240" w:lineRule="exact"/>
              <w:ind w:left="271" w:right="24" w:hanging="2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接見人有身心障礙、罹患疾病或行動不便之情形，不適於在一般接見場所辦理隔窗接見時。</w:t>
            </w:r>
          </w:p>
          <w:p w:rsidR="00EA2C40" w:rsidRDefault="007438AD">
            <w:pPr>
              <w:spacing w:line="240" w:lineRule="exact"/>
              <w:ind w:left="271" w:right="24" w:hanging="2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受刑人與接見人溝通有語言翻譯需求、需以書寫或其他替代方式之必要時。</w:t>
            </w:r>
          </w:p>
          <w:p w:rsidR="00EA2C40" w:rsidRDefault="007438AD">
            <w:pPr>
              <w:spacing w:line="240" w:lineRule="exact"/>
              <w:ind w:left="271" w:right="24" w:hanging="2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受刑人有接受法律扶助、諮詢或進行修復式司法之需要時。</w:t>
            </w:r>
          </w:p>
        </w:tc>
        <w:tc>
          <w:tcPr>
            <w:tcW w:w="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1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EA2C40"/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C40" w:rsidRDefault="00EA2C40"/>
        </w:tc>
      </w:tr>
      <w:tr w:rsidR="00EA2C40" w:rsidTr="007438AD">
        <w:trPr>
          <w:trHeight w:hRule="exact" w:val="346"/>
          <w:jc w:val="center"/>
        </w:trPr>
        <w:tc>
          <w:tcPr>
            <w:tcW w:w="10949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240" w:lineRule="exact"/>
              <w:ind w:right="2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調整內容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如有調整請填寫相關欄位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EA2C40" w:rsidTr="007438AD">
        <w:trPr>
          <w:trHeight w:hRule="exact" w:val="789"/>
          <w:jc w:val="center"/>
        </w:trPr>
        <w:tc>
          <w:tcPr>
            <w:tcW w:w="2682" w:type="dxa"/>
            <w:gridSpan w:val="5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7438AD" w:rsidP="007438AD">
            <w:pPr>
              <w:spacing w:line="280" w:lineRule="exact"/>
              <w:ind w:left="23" w:right="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放寬接見對象，</w:t>
            </w:r>
          </w:p>
          <w:p w:rsidR="00EA2C40" w:rsidRDefault="007438AD" w:rsidP="007438AD">
            <w:pPr>
              <w:spacing w:line="280" w:lineRule="exact"/>
              <w:ind w:left="23" w:right="23"/>
            </w:pPr>
            <w:r>
              <w:rPr>
                <w:rFonts w:ascii="標楷體" w:eastAsia="標楷體" w:hAnsi="標楷體" w:cs="標楷體"/>
              </w:rPr>
              <w:t>說明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</w:t>
            </w:r>
          </w:p>
        </w:tc>
        <w:tc>
          <w:tcPr>
            <w:tcW w:w="2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7438AD" w:rsidP="007438AD">
            <w:pPr>
              <w:spacing w:line="280" w:lineRule="exact"/>
              <w:ind w:left="23" w:right="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調整場所，</w:t>
            </w:r>
          </w:p>
          <w:p w:rsidR="00EA2C40" w:rsidRDefault="007438AD" w:rsidP="007438AD">
            <w:pPr>
              <w:spacing w:line="280" w:lineRule="exact"/>
              <w:ind w:left="23" w:right="23"/>
            </w:pPr>
            <w:r>
              <w:rPr>
                <w:rFonts w:ascii="標楷體" w:eastAsia="標楷體" w:hAnsi="標楷體" w:cs="標楷體"/>
              </w:rPr>
              <w:t>說明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7438AD" w:rsidP="007438AD">
            <w:pPr>
              <w:spacing w:line="280" w:lineRule="exact"/>
              <w:ind w:left="23" w:right="23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延長時間，</w:t>
            </w:r>
          </w:p>
          <w:p w:rsidR="00EA2C40" w:rsidRDefault="007438AD" w:rsidP="007438AD">
            <w:pPr>
              <w:spacing w:line="280" w:lineRule="exact"/>
              <w:ind w:left="23" w:right="23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u w:val="single"/>
              </w:rPr>
              <w:t>分鐘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240" w:lineRule="exact"/>
              <w:ind w:right="2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增加次數，</w:t>
            </w:r>
          </w:p>
          <w:p w:rsidR="00EA2C40" w:rsidRDefault="007438AD">
            <w:pPr>
              <w:spacing w:line="240" w:lineRule="exact"/>
              <w:ind w:right="24"/>
            </w:pPr>
            <w:r>
              <w:rPr>
                <w:rFonts w:ascii="標楷體" w:eastAsia="標楷體" w:hAnsi="標楷體" w:cs="標楷體"/>
              </w:rPr>
              <w:t>說明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240" w:lineRule="exact"/>
              <w:ind w:left="24" w:right="24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增加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EA2C40" w:rsidRDefault="007438AD">
            <w:pPr>
              <w:spacing w:line="240" w:lineRule="exact"/>
              <w:ind w:left="24" w:right="24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自行增列接見人姓名等資料相關欄位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EA2C40" w:rsidTr="007438AD">
        <w:trPr>
          <w:trHeight w:hRule="exact" w:val="985"/>
          <w:jc w:val="center"/>
        </w:trPr>
        <w:tc>
          <w:tcPr>
            <w:tcW w:w="10949" w:type="dxa"/>
            <w:gridSpan w:val="1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EA2C40" w:rsidRDefault="007438AD" w:rsidP="007438AD">
            <w:pPr>
              <w:spacing w:line="240" w:lineRule="exact"/>
              <w:ind w:left="24" w:right="24"/>
            </w:pPr>
            <w:r>
              <w:rPr>
                <w:rFonts w:ascii="標楷體" w:eastAsia="標楷體" w:hAnsi="標楷體" w:cs="標楷體"/>
              </w:rPr>
              <w:t>接見日期：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EA2C40" w:rsidRDefault="007438AD" w:rsidP="007438AD">
            <w:pPr>
              <w:spacing w:line="240" w:lineRule="exact"/>
              <w:ind w:left="24" w:right="24"/>
            </w:pPr>
            <w:r>
              <w:rPr>
                <w:rFonts w:ascii="標楷體" w:eastAsia="標楷體" w:hAnsi="標楷體" w:cs="標楷體"/>
              </w:rPr>
              <w:t>接見時間：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分起至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分止。</w:t>
            </w:r>
          </w:p>
          <w:p w:rsidR="00EA2C40" w:rsidRDefault="007438AD" w:rsidP="007438AD">
            <w:pPr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其他備註：</w:t>
            </w:r>
          </w:p>
          <w:p w:rsidR="00EA2C40" w:rsidRDefault="00EA2C40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EA2C40" w:rsidTr="007438AD">
        <w:trPr>
          <w:trHeight w:hRule="exact" w:val="454"/>
          <w:jc w:val="center"/>
        </w:trPr>
        <w:tc>
          <w:tcPr>
            <w:tcW w:w="2682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240" w:lineRule="exact"/>
              <w:ind w:left="120" w:right="120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戒護人員</w:t>
            </w:r>
          </w:p>
        </w:tc>
        <w:tc>
          <w:tcPr>
            <w:tcW w:w="29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240" w:lineRule="exact"/>
              <w:ind w:left="120" w:right="120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戒護科長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240" w:lineRule="exact"/>
              <w:ind w:left="120" w:right="120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秘書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240" w:lineRule="exact"/>
              <w:ind w:left="120" w:right="120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副首長</w:t>
            </w:r>
          </w:p>
        </w:tc>
        <w:tc>
          <w:tcPr>
            <w:tcW w:w="178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C40" w:rsidRDefault="007438AD">
            <w:pPr>
              <w:spacing w:line="240" w:lineRule="exact"/>
              <w:ind w:left="120" w:right="120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首長</w:t>
            </w:r>
          </w:p>
        </w:tc>
      </w:tr>
      <w:tr w:rsidR="00EA2C40" w:rsidTr="007438AD">
        <w:trPr>
          <w:trHeight w:hRule="exact" w:val="1303"/>
          <w:jc w:val="center"/>
        </w:trPr>
        <w:tc>
          <w:tcPr>
            <w:tcW w:w="2682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C40" w:rsidRDefault="00EA2C40">
            <w:pPr>
              <w:snapToGrid w:val="0"/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  <w:tc>
          <w:tcPr>
            <w:tcW w:w="2933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EA2C40" w:rsidRDefault="00EA2C40">
            <w:pPr>
              <w:snapToGrid w:val="0"/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A2C40" w:rsidRDefault="00EA2C40">
            <w:pPr>
              <w:snapToGrid w:val="0"/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A2C40" w:rsidRDefault="00EA2C40">
            <w:pPr>
              <w:snapToGrid w:val="0"/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  <w:tc>
          <w:tcPr>
            <w:tcW w:w="1787" w:type="dxa"/>
            <w:gridSpan w:val="2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C40" w:rsidRDefault="00EA2C40">
            <w:pPr>
              <w:snapToGrid w:val="0"/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</w:tr>
    </w:tbl>
    <w:p w:rsidR="007438AD" w:rsidRDefault="007438AD" w:rsidP="007438AD">
      <w:pPr>
        <w:spacing w:line="240" w:lineRule="exact"/>
        <w:ind w:left="540" w:right="540"/>
        <w:rPr>
          <w:rFonts w:eastAsia="標楷體"/>
          <w:sz w:val="20"/>
          <w:szCs w:val="20"/>
        </w:rPr>
      </w:pPr>
    </w:p>
    <w:p w:rsidR="00EA2C40" w:rsidRDefault="007438AD" w:rsidP="007438AD">
      <w:pPr>
        <w:spacing w:line="240" w:lineRule="exact"/>
        <w:ind w:left="540" w:right="540"/>
        <w:rPr>
          <w:rFonts w:eastAsia="標楷體"/>
          <w:sz w:val="20"/>
          <w:szCs w:val="20"/>
        </w:rPr>
      </w:pPr>
      <w:bookmarkStart w:id="0" w:name="_GoBack"/>
      <w:bookmarkEnd w:id="0"/>
      <w:r>
        <w:rPr>
          <w:rFonts w:eastAsia="標楷體"/>
          <w:sz w:val="20"/>
          <w:szCs w:val="20"/>
        </w:rPr>
        <w:lastRenderedPageBreak/>
        <w:t>備註</w:t>
      </w:r>
      <w:r>
        <w:rPr>
          <w:rFonts w:eastAsia="標楷體"/>
          <w:sz w:val="20"/>
          <w:szCs w:val="20"/>
        </w:rPr>
        <w:t>:</w:t>
      </w:r>
    </w:p>
    <w:p w:rsidR="00EA2C40" w:rsidRDefault="007438AD" w:rsidP="007438AD">
      <w:pPr>
        <w:numPr>
          <w:ilvl w:val="0"/>
          <w:numId w:val="1"/>
        </w:numPr>
        <w:spacing w:line="240" w:lineRule="exact"/>
        <w:ind w:right="54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灰底部分之欄位，以收容人或接見人填寫為原則。</w:t>
      </w:r>
    </w:p>
    <w:p w:rsidR="00EA2C40" w:rsidRDefault="007438AD" w:rsidP="007438AD">
      <w:pPr>
        <w:numPr>
          <w:ilvl w:val="0"/>
          <w:numId w:val="1"/>
        </w:numPr>
        <w:spacing w:line="240" w:lineRule="exact"/>
        <w:ind w:right="540"/>
      </w:pPr>
      <w:r>
        <w:rPr>
          <w:rFonts w:eastAsia="標楷體"/>
          <w:sz w:val="20"/>
          <w:szCs w:val="20"/>
        </w:rPr>
        <w:t>核准長官應勾選核准理由，並得檢附相關文件或補充說明。</w:t>
      </w:r>
      <w:r>
        <w:rPr>
          <w:rFonts w:ascii="標楷體" w:eastAsia="標楷體" w:hAnsi="標楷體" w:cs="標楷體"/>
          <w:sz w:val="20"/>
          <w:szCs w:val="20"/>
        </w:rPr>
        <w:t>如為經機關列管之收容人或係犯嚴重危害社會治安案件者，應審慎衡酌，必要時得要求申請人或第三人提出相關文件，或依職權主動調查。</w:t>
      </w:r>
    </w:p>
    <w:p w:rsidR="00EA2C40" w:rsidRDefault="007438AD" w:rsidP="007438AD">
      <w:pPr>
        <w:numPr>
          <w:ilvl w:val="0"/>
          <w:numId w:val="1"/>
        </w:numPr>
        <w:spacing w:line="240" w:lineRule="exact"/>
        <w:ind w:right="54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彈性調整接見由機關首長核准之。如首長差假，則由職務代理人行之，勿以機關副首長或秘書之職名章核章。</w:t>
      </w:r>
    </w:p>
    <w:p w:rsidR="00EA2C40" w:rsidRDefault="007438AD" w:rsidP="007438AD">
      <w:pPr>
        <w:numPr>
          <w:ilvl w:val="0"/>
          <w:numId w:val="1"/>
        </w:numPr>
        <w:spacing w:line="240" w:lineRule="exact"/>
        <w:ind w:right="54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彈性調整接見之辦理情形，應逐筆確實登載於獄政管理資訊系統，以利查考。</w:t>
      </w:r>
    </w:p>
    <w:sectPr w:rsidR="00EA2C40" w:rsidSect="007438AD">
      <w:pgSz w:w="11906" w:h="16838"/>
      <w:pgMar w:top="1134" w:right="851" w:bottom="113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EAC"/>
    <w:multiLevelType w:val="multilevel"/>
    <w:tmpl w:val="F90CC2E8"/>
    <w:lvl w:ilvl="0">
      <w:start w:val="1"/>
      <w:numFmt w:val="taiwaneseCountingThousand"/>
      <w:lvlText w:val="%1、"/>
      <w:lvlJc w:val="left"/>
      <w:pPr>
        <w:ind w:left="930" w:hanging="390"/>
      </w:pPr>
      <w:rPr>
        <w:rFonts w:ascii="Times New Roman" w:eastAsia="標楷體" w:hAnsi="Times New Roman" w:cs="Times New Roman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D86141"/>
    <w:multiLevelType w:val="multilevel"/>
    <w:tmpl w:val="94A857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40"/>
    <w:rsid w:val="007438AD"/>
    <w:rsid w:val="00E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962D3"/>
  <w15:docId w15:val="{4E8CDC0E-3BBD-4348-BC07-A701BFB5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eastAsia="標楷體" w:hAnsi="Times New Roman" w:cs="Times New Roman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qFormat/>
    <w:rPr>
      <w:rFonts w:ascii="Arial" w:hAnsi="Arial" w:cs="Arial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paragraph" w:customStyle="1" w:styleId="af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>MOJ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PC2</dc:creator>
  <cp:keywords/>
  <dc:description/>
  <cp:lastModifiedBy>秘書助理</cp:lastModifiedBy>
  <cp:revision>2</cp:revision>
  <cp:lastPrinted>2021-11-12T08:56:00Z</cp:lastPrinted>
  <dcterms:created xsi:type="dcterms:W3CDTF">2022-03-22T02:17:00Z</dcterms:created>
  <dcterms:modified xsi:type="dcterms:W3CDTF">2022-03-22T02:17:00Z</dcterms:modified>
  <dc:language>zh-TW</dc:language>
</cp:coreProperties>
</file>